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59" w:rsidRDefault="00FE0359" w:rsidP="00FE0359">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S</w:t>
      </w:r>
      <w:r w:rsidRPr="00024E6F">
        <w:rPr>
          <w:rFonts w:ascii="Times New Roman" w:hAnsi="Times New Roman" w:cs="Times New Roman"/>
          <w:b/>
          <w:iCs/>
          <w:sz w:val="24"/>
          <w:szCs w:val="24"/>
        </w:rPr>
        <w:t xml:space="preserve">tudents’ representation and engagement in various administrative, co-curricular and extracurricular activities (student council/ </w:t>
      </w:r>
      <w:proofErr w:type="gramStart"/>
      <w:r w:rsidRPr="00024E6F">
        <w:rPr>
          <w:rFonts w:ascii="Times New Roman" w:hAnsi="Times New Roman" w:cs="Times New Roman"/>
          <w:b/>
          <w:iCs/>
          <w:sz w:val="24"/>
          <w:szCs w:val="24"/>
        </w:rPr>
        <w:t>students</w:t>
      </w:r>
      <w:proofErr w:type="gramEnd"/>
      <w:r w:rsidRPr="00024E6F">
        <w:rPr>
          <w:rFonts w:ascii="Times New Roman" w:hAnsi="Times New Roman" w:cs="Times New Roman"/>
          <w:b/>
          <w:iCs/>
          <w:sz w:val="24"/>
          <w:szCs w:val="24"/>
        </w:rPr>
        <w:t xml:space="preserve"> representation on various bodies as per established processes and norms)</w:t>
      </w:r>
    </w:p>
    <w:p w:rsidR="00FE0359" w:rsidRPr="00024E6F" w:rsidRDefault="00FE0359" w:rsidP="00FE0359">
      <w:pPr>
        <w:spacing w:line="360" w:lineRule="auto"/>
        <w:jc w:val="center"/>
        <w:rPr>
          <w:iCs/>
          <w:sz w:val="24"/>
          <w:szCs w:val="22"/>
        </w:rPr>
      </w:pPr>
      <w:r>
        <w:rPr>
          <w:rFonts w:ascii="Times New Roman" w:hAnsi="Times New Roman" w:cs="Times New Roman"/>
          <w:b/>
          <w:iCs/>
          <w:sz w:val="24"/>
          <w:szCs w:val="24"/>
        </w:rPr>
        <w:t>D.R.K. College of Commerce, Kolhapur</w:t>
      </w:r>
    </w:p>
    <w:p w:rsidR="00FE0359" w:rsidRPr="00110A13" w:rsidRDefault="00FE0359" w:rsidP="00FE0359">
      <w:pPr>
        <w:spacing w:line="360" w:lineRule="auto"/>
        <w:jc w:val="both"/>
        <w:rPr>
          <w:sz w:val="24"/>
          <w:szCs w:val="22"/>
        </w:rPr>
      </w:pPr>
      <w:r w:rsidRPr="00024E6F">
        <w:rPr>
          <w:rFonts w:ascii="Times New Roman" w:hAnsi="Times New Roman" w:cs="Times New Roman"/>
          <w:bCs/>
          <w:iCs/>
          <w:sz w:val="24"/>
          <w:szCs w:val="24"/>
        </w:rPr>
        <w:t>The students of the college represent in various committees and activities also they engage in various administrative, co-curricular and extracurricular activities</w:t>
      </w:r>
      <w:r w:rsidRPr="00024E6F">
        <w:rPr>
          <w:bCs/>
          <w:sz w:val="24"/>
          <w:szCs w:val="22"/>
        </w:rPr>
        <w:t>.</w:t>
      </w:r>
      <w:r>
        <w:rPr>
          <w:sz w:val="24"/>
          <w:szCs w:val="22"/>
        </w:rPr>
        <w:t xml:space="preserve"> Previously, was</w:t>
      </w:r>
      <w:r w:rsidRPr="00110A13">
        <w:rPr>
          <w:sz w:val="24"/>
          <w:szCs w:val="22"/>
        </w:rPr>
        <w:t xml:space="preserve"> formed as per the directives of Maharashtra Government University Act 1994 clause 40. </w:t>
      </w:r>
      <w:r>
        <w:rPr>
          <w:sz w:val="24"/>
          <w:szCs w:val="22"/>
        </w:rPr>
        <w:t xml:space="preserve">All </w:t>
      </w:r>
      <w:r w:rsidRPr="00110A13">
        <w:rPr>
          <w:sz w:val="24"/>
          <w:szCs w:val="22"/>
        </w:rPr>
        <w:t>members of the Student Council elect Secretary of the College who is ultimately University Representative (U.R.) of the College. As per the norms of Maharashtra University Act, the student council was formed after the notification by the parent University.</w:t>
      </w:r>
      <w:r>
        <w:rPr>
          <w:sz w:val="24"/>
          <w:szCs w:val="22"/>
        </w:rPr>
        <w:t xml:space="preserve"> But after the notification, the student council is not formed onwards.</w:t>
      </w:r>
      <w:r w:rsidRPr="00110A13">
        <w:rPr>
          <w:sz w:val="24"/>
          <w:szCs w:val="22"/>
        </w:rPr>
        <w:t xml:space="preserve"> Apart from the Student Council, many other students are involved in various co- curricular and extracurricular activities in the College on Departmental level. The important events in College like organizing guest lectures, celebrations of Teachers’ day, Science day, Graduation day, etc. are managed by the students. The volunteers of NSS shoulder complete responsibilities for the successful organization of various social activities on behalf of the College. One of </w:t>
      </w:r>
      <w:proofErr w:type="gramStart"/>
      <w:r w:rsidRPr="00110A13">
        <w:rPr>
          <w:sz w:val="24"/>
          <w:szCs w:val="22"/>
        </w:rPr>
        <w:t>the ou</w:t>
      </w:r>
      <w:r>
        <w:rPr>
          <w:sz w:val="24"/>
          <w:szCs w:val="22"/>
        </w:rPr>
        <w:t>r</w:t>
      </w:r>
      <w:proofErr w:type="gramEnd"/>
      <w:r>
        <w:rPr>
          <w:sz w:val="24"/>
          <w:szCs w:val="22"/>
        </w:rPr>
        <w:t xml:space="preserve"> best practices, ‘</w:t>
      </w:r>
      <w:proofErr w:type="spellStart"/>
      <w:r>
        <w:rPr>
          <w:sz w:val="24"/>
          <w:szCs w:val="22"/>
        </w:rPr>
        <w:t>Onjal</w:t>
      </w:r>
      <w:proofErr w:type="spellEnd"/>
      <w:r>
        <w:rPr>
          <w:sz w:val="24"/>
          <w:szCs w:val="22"/>
        </w:rPr>
        <w:t xml:space="preserve">’ </w:t>
      </w:r>
      <w:r w:rsidRPr="00110A13">
        <w:rPr>
          <w:sz w:val="24"/>
          <w:szCs w:val="22"/>
        </w:rPr>
        <w:t>is carried out solely through the self-motivating involvement of students.</w:t>
      </w:r>
    </w:p>
    <w:p w:rsidR="00762C1F" w:rsidRDefault="00762C1F"/>
    <w:sectPr w:rsidR="00762C1F" w:rsidSect="008D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0359"/>
    <w:rsid w:val="00762C1F"/>
    <w:rsid w:val="00FE035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Supriya</cp:lastModifiedBy>
  <cp:revision>2</cp:revision>
  <dcterms:created xsi:type="dcterms:W3CDTF">2022-11-17T05:47:00Z</dcterms:created>
  <dcterms:modified xsi:type="dcterms:W3CDTF">2022-11-17T05:47:00Z</dcterms:modified>
</cp:coreProperties>
</file>